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5C7B" w14:textId="5157760F" w:rsidR="00F850E2" w:rsidRPr="00AB6FEF" w:rsidRDefault="00AB6FEF" w:rsidP="00AB6FEF">
      <w:pPr>
        <w:pStyle w:val="Tittel"/>
      </w:pPr>
      <w:r w:rsidRPr="00AB6FEF">
        <w:t>PRAKSISPLASSER FOR FLYKTNINGER</w:t>
      </w:r>
    </w:p>
    <w:p w14:paraId="433C3046" w14:textId="020DDFE2" w:rsidR="00AB6FEF" w:rsidRPr="006850B6" w:rsidRDefault="00AB6FEF" w:rsidP="00AB6FEF">
      <w:pPr>
        <w:pStyle w:val="Ingenmellomrom"/>
        <w:jc w:val="both"/>
      </w:pPr>
      <w:r w:rsidRPr="006850B6">
        <w:t>Lurøy kommune har behov for ulike praksisplasser for flyktninger som bos</w:t>
      </w:r>
      <w:r w:rsidR="002605F2" w:rsidRPr="006850B6">
        <w:t>ettes</w:t>
      </w:r>
      <w:r w:rsidRPr="006850B6">
        <w:t xml:space="preserve"> i Lurøy kommune. Flyktninger som bosettes vil ankomme kommunen til ulik tid og med ulik kompetanse (teoretisk/praksis). Ikke alle </w:t>
      </w:r>
      <w:r w:rsidR="00C0511B" w:rsidRPr="006850B6">
        <w:t>snakker</w:t>
      </w:r>
      <w:r w:rsidRPr="006850B6">
        <w:t xml:space="preserve"> engelsk/norsk. </w:t>
      </w:r>
    </w:p>
    <w:p w14:paraId="7044F53B" w14:textId="77777777" w:rsidR="00AB6FEF" w:rsidRPr="006850B6" w:rsidRDefault="00AB6FEF" w:rsidP="00AB6FEF">
      <w:pPr>
        <w:pStyle w:val="Ingenmellomrom"/>
        <w:jc w:val="both"/>
      </w:pPr>
    </w:p>
    <w:p w14:paraId="3BC7170D" w14:textId="77777777" w:rsidR="006850B6" w:rsidRPr="006850B6" w:rsidRDefault="00AB6FEF" w:rsidP="00AB6FEF">
      <w:pPr>
        <w:pStyle w:val="Ingenmellomrom"/>
        <w:jc w:val="both"/>
      </w:pPr>
      <w:r w:rsidRPr="006850B6">
        <w:t>Introduksjonsprogrammet er individuelt tilpasset og gå</w:t>
      </w:r>
      <w:r w:rsidR="00C0511B" w:rsidRPr="006850B6">
        <w:t>r</w:t>
      </w:r>
      <w:r w:rsidRPr="006850B6">
        <w:t xml:space="preserve"> over 6 måneder. </w:t>
      </w:r>
      <w:r w:rsidR="006850B6" w:rsidRPr="006850B6">
        <w:t xml:space="preserve">Flyktningene vil få språkopplæring noen dager i uka, og skal i tillegg ha arbeidspraksis. Hvilke dager (ev timer per dag) med arbeidspraksis vil være forskjellig, ut fra individuell tilpasning.    </w:t>
      </w:r>
    </w:p>
    <w:p w14:paraId="37A8FEE1" w14:textId="77777777" w:rsidR="006850B6" w:rsidRPr="006850B6" w:rsidRDefault="006850B6" w:rsidP="00AB6FEF">
      <w:pPr>
        <w:pStyle w:val="Ingenmellomrom"/>
        <w:jc w:val="both"/>
      </w:pPr>
    </w:p>
    <w:p w14:paraId="2359000F" w14:textId="5FCC320D" w:rsidR="00AB6FEF" w:rsidRPr="006850B6" w:rsidRDefault="00AB6FEF" w:rsidP="00AB6FEF">
      <w:pPr>
        <w:pStyle w:val="Ingenmellomrom"/>
        <w:jc w:val="both"/>
      </w:pPr>
      <w:r w:rsidRPr="006850B6">
        <w:t xml:space="preserve">Det vil være mulig å tilby </w:t>
      </w:r>
      <w:r w:rsidR="002605F2" w:rsidRPr="006850B6">
        <w:t>arbeids</w:t>
      </w:r>
      <w:r w:rsidRPr="006850B6">
        <w:t>praksis for hele perioden og</w:t>
      </w:r>
      <w:r w:rsidR="00C0511B" w:rsidRPr="006850B6">
        <w:t xml:space="preserve">/eller </w:t>
      </w:r>
      <w:r w:rsidRPr="006850B6">
        <w:t>for deler av perioden.  Dersom det er ønskelig med fagkompetanse/</w:t>
      </w:r>
      <w:r w:rsidR="00C0511B" w:rsidRPr="006850B6">
        <w:softHyphen/>
      </w:r>
      <w:r w:rsidRPr="006850B6">
        <w:t xml:space="preserve">erfaring innenfor </w:t>
      </w:r>
      <w:r w:rsidR="00C0511B" w:rsidRPr="006850B6">
        <w:t xml:space="preserve">et </w:t>
      </w:r>
      <w:r w:rsidRPr="006850B6">
        <w:t>spesifik</w:t>
      </w:r>
      <w:r w:rsidR="00C0511B" w:rsidRPr="006850B6">
        <w:t>t</w:t>
      </w:r>
      <w:r w:rsidRPr="006850B6">
        <w:t xml:space="preserve"> område, må det presiseres.  </w:t>
      </w:r>
      <w:r w:rsidR="002605F2" w:rsidRPr="006850B6">
        <w:t>Kommunen har ingen oversikt over hvilken kompetanse flyktninger som bosettes har, før de ankommer.</w:t>
      </w:r>
      <w:r w:rsidR="00C0511B" w:rsidRPr="006850B6">
        <w:t xml:space="preserve"> Praksisplasser velges ut fra hva som passer den individuelle flyktningens situasjon best. </w:t>
      </w:r>
      <w:r w:rsidR="00E67CD3" w:rsidRPr="006850B6">
        <w:t xml:space="preserve">Siden det er begrenset behov og antall flyktninger er det </w:t>
      </w:r>
      <w:r w:rsidR="00C0511B" w:rsidRPr="006850B6">
        <w:t xml:space="preserve">ingen automatikk i at en bedrift </w:t>
      </w:r>
      <w:r w:rsidR="00E67CD3" w:rsidRPr="006850B6">
        <w:t xml:space="preserve">som tilbyr praksisplass </w:t>
      </w:r>
      <w:r w:rsidR="00C0511B" w:rsidRPr="006850B6">
        <w:t xml:space="preserve">får tilbud om </w:t>
      </w:r>
      <w:r w:rsidR="00E67CD3" w:rsidRPr="006850B6">
        <w:t>dette.</w:t>
      </w:r>
      <w:r w:rsidR="00C0511B" w:rsidRPr="006850B6">
        <w:t xml:space="preserve">  </w:t>
      </w:r>
    </w:p>
    <w:p w14:paraId="74686C21" w14:textId="303A7E45" w:rsidR="002605F2" w:rsidRDefault="002605F2" w:rsidP="00AB6FEF">
      <w:pPr>
        <w:pStyle w:val="Ingenmellomrom"/>
        <w:jc w:val="both"/>
        <w:rPr>
          <w:sz w:val="24"/>
          <w:szCs w:val="24"/>
        </w:rPr>
      </w:pPr>
    </w:p>
    <w:p w14:paraId="1994B97C" w14:textId="77777777" w:rsidR="002605F2" w:rsidRPr="002605F2" w:rsidRDefault="002605F2" w:rsidP="00AB6FEF">
      <w:pPr>
        <w:pStyle w:val="Ingenmellomrom"/>
        <w:jc w:val="both"/>
        <w:rPr>
          <w:b/>
          <w:bCs/>
          <w:sz w:val="24"/>
          <w:szCs w:val="24"/>
        </w:rPr>
      </w:pPr>
      <w:r w:rsidRPr="002605F2">
        <w:rPr>
          <w:b/>
          <w:bCs/>
          <w:sz w:val="24"/>
          <w:szCs w:val="24"/>
        </w:rPr>
        <w:t>Om bedriften: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64"/>
        <w:gridCol w:w="2250"/>
        <w:gridCol w:w="4246"/>
      </w:tblGrid>
      <w:tr w:rsidR="002605F2" w:rsidRPr="002605F2" w14:paraId="29BE4905" w14:textId="77777777" w:rsidTr="002605F2">
        <w:tc>
          <w:tcPr>
            <w:tcW w:w="2565" w:type="dxa"/>
          </w:tcPr>
          <w:p w14:paraId="5C66A95F" w14:textId="77777777" w:rsidR="002605F2" w:rsidRPr="002605F2" w:rsidRDefault="002605F2" w:rsidP="002836D8">
            <w:pPr>
              <w:pStyle w:val="Ingenmellomrom"/>
              <w:jc w:val="both"/>
              <w:rPr>
                <w:sz w:val="24"/>
                <w:szCs w:val="24"/>
              </w:rPr>
            </w:pPr>
            <w:r w:rsidRPr="002605F2">
              <w:rPr>
                <w:sz w:val="24"/>
                <w:szCs w:val="24"/>
              </w:rPr>
              <w:t>Navn på bedrift:</w:t>
            </w:r>
          </w:p>
        </w:tc>
        <w:tc>
          <w:tcPr>
            <w:tcW w:w="2250" w:type="dxa"/>
          </w:tcPr>
          <w:p w14:paraId="2B0539F2" w14:textId="3C98A9F2" w:rsidR="002605F2" w:rsidRPr="002605F2" w:rsidRDefault="002605F2" w:rsidP="002836D8">
            <w:pPr>
              <w:pStyle w:val="Ingenmellomr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</w:t>
            </w:r>
          </w:p>
        </w:tc>
        <w:tc>
          <w:tcPr>
            <w:tcW w:w="4247" w:type="dxa"/>
          </w:tcPr>
          <w:p w14:paraId="4AC95B3E" w14:textId="2D3F0AB4" w:rsidR="002605F2" w:rsidRPr="002605F2" w:rsidRDefault="002605F2" w:rsidP="002836D8">
            <w:pPr>
              <w:pStyle w:val="Ingenmellomr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Kontaktinformasjon (telefon og epost)</w:t>
            </w:r>
          </w:p>
        </w:tc>
      </w:tr>
      <w:tr w:rsidR="002605F2" w:rsidRPr="002605F2" w14:paraId="5DEE3CAB" w14:textId="77777777" w:rsidTr="002605F2">
        <w:tc>
          <w:tcPr>
            <w:tcW w:w="2565" w:type="dxa"/>
          </w:tcPr>
          <w:p w14:paraId="5483CF2E" w14:textId="77777777" w:rsidR="002605F2" w:rsidRDefault="002605F2" w:rsidP="002836D8">
            <w:pPr>
              <w:pStyle w:val="Ingenmellomrom"/>
              <w:jc w:val="both"/>
              <w:rPr>
                <w:sz w:val="24"/>
                <w:szCs w:val="24"/>
              </w:rPr>
            </w:pPr>
          </w:p>
          <w:p w14:paraId="08AAA0ED" w14:textId="74D96EFD" w:rsidR="002605F2" w:rsidRPr="002605F2" w:rsidRDefault="002605F2" w:rsidP="002836D8">
            <w:pPr>
              <w:pStyle w:val="Ingenmellomrom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4EC5E2C" w14:textId="77777777" w:rsidR="002605F2" w:rsidRDefault="002605F2" w:rsidP="002836D8">
            <w:pPr>
              <w:pStyle w:val="Ingenmellomrom"/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4AE568B1" w14:textId="77777777" w:rsidR="002605F2" w:rsidRDefault="002605F2" w:rsidP="002836D8">
            <w:pPr>
              <w:pStyle w:val="Ingenmellomrom"/>
              <w:jc w:val="both"/>
              <w:rPr>
                <w:sz w:val="24"/>
                <w:szCs w:val="24"/>
              </w:rPr>
            </w:pPr>
          </w:p>
        </w:tc>
      </w:tr>
    </w:tbl>
    <w:p w14:paraId="37A94C1B" w14:textId="77777777" w:rsidR="002605F2" w:rsidRDefault="002605F2" w:rsidP="00AB6FEF">
      <w:pPr>
        <w:pStyle w:val="Ingenmellomrom"/>
        <w:jc w:val="both"/>
        <w:rPr>
          <w:sz w:val="24"/>
          <w:szCs w:val="24"/>
        </w:rPr>
      </w:pPr>
    </w:p>
    <w:p w14:paraId="158D5092" w14:textId="1B7E7CF1" w:rsidR="002605F2" w:rsidRPr="002605F2" w:rsidRDefault="002605F2" w:rsidP="002605F2">
      <w:pPr>
        <w:pStyle w:val="Ingenmellomrom"/>
        <w:jc w:val="both"/>
        <w:rPr>
          <w:b/>
          <w:bCs/>
          <w:sz w:val="24"/>
          <w:szCs w:val="24"/>
        </w:rPr>
      </w:pPr>
      <w:r w:rsidRPr="002605F2">
        <w:rPr>
          <w:b/>
          <w:bCs/>
          <w:sz w:val="24"/>
          <w:szCs w:val="24"/>
        </w:rPr>
        <w:t>Om tilbud: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0511B" w14:paraId="5ADE5A62" w14:textId="77777777" w:rsidTr="00C0511B">
        <w:tc>
          <w:tcPr>
            <w:tcW w:w="9067" w:type="dxa"/>
          </w:tcPr>
          <w:p w14:paraId="0E2920DC" w14:textId="77777777" w:rsidR="00C0511B" w:rsidRDefault="00C0511B" w:rsidP="00C0511B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  <w:r w:rsidRPr="00C0511B">
              <w:rPr>
                <w:sz w:val="24"/>
                <w:szCs w:val="24"/>
              </w:rPr>
              <w:t>Arbeidstilbud (type virksomhet)</w:t>
            </w:r>
          </w:p>
        </w:tc>
      </w:tr>
      <w:tr w:rsidR="00C0511B" w14:paraId="481D0D25" w14:textId="77777777" w:rsidTr="00C0511B">
        <w:tc>
          <w:tcPr>
            <w:tcW w:w="9067" w:type="dxa"/>
          </w:tcPr>
          <w:p w14:paraId="71BEEFB8" w14:textId="77777777" w:rsidR="00C0511B" w:rsidRDefault="00C0511B" w:rsidP="00C0511B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</w:p>
          <w:p w14:paraId="7B4DDE73" w14:textId="77777777" w:rsidR="00C0511B" w:rsidRDefault="00C0511B" w:rsidP="00C0511B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</w:p>
          <w:p w14:paraId="61244A10" w14:textId="77777777" w:rsidR="00C0511B" w:rsidRDefault="00C0511B" w:rsidP="00C0511B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</w:p>
          <w:p w14:paraId="7D6E2431" w14:textId="77777777" w:rsidR="00C0511B" w:rsidRDefault="00C0511B" w:rsidP="00C0511B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</w:p>
          <w:p w14:paraId="3224C818" w14:textId="483A3E20" w:rsidR="00C0511B" w:rsidRPr="00C0511B" w:rsidRDefault="00C0511B" w:rsidP="00C0511B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</w:p>
        </w:tc>
      </w:tr>
    </w:tbl>
    <w:p w14:paraId="5FDDEF84" w14:textId="752E596A" w:rsidR="002605F2" w:rsidRDefault="002605F2" w:rsidP="00C0511B">
      <w:pPr>
        <w:pStyle w:val="Ingenmellomrom"/>
        <w:tabs>
          <w:tab w:val="left" w:pos="2390"/>
          <w:tab w:val="left" w:pos="4455"/>
          <w:tab w:val="left" w:pos="7069"/>
        </w:tabs>
        <w:ind w:left="720"/>
        <w:rPr>
          <w:sz w:val="24"/>
          <w:szCs w:val="24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0511B" w14:paraId="09EF1787" w14:textId="77777777" w:rsidTr="008C6E0A">
        <w:tc>
          <w:tcPr>
            <w:tcW w:w="9067" w:type="dxa"/>
          </w:tcPr>
          <w:p w14:paraId="3B3F6414" w14:textId="1957C986" w:rsidR="00C0511B" w:rsidRDefault="00C0511B" w:rsidP="008C6E0A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Hvilken type arbeidsoppgaver ønskes utført?</w:t>
            </w:r>
          </w:p>
        </w:tc>
      </w:tr>
      <w:tr w:rsidR="00C0511B" w14:paraId="6857ABC4" w14:textId="77777777" w:rsidTr="008C6E0A">
        <w:tc>
          <w:tcPr>
            <w:tcW w:w="9067" w:type="dxa"/>
          </w:tcPr>
          <w:p w14:paraId="55D9C590" w14:textId="77777777" w:rsidR="00C0511B" w:rsidRDefault="00C0511B" w:rsidP="008C6E0A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</w:p>
          <w:p w14:paraId="1E7CFABC" w14:textId="77777777" w:rsidR="00C0511B" w:rsidRDefault="00C0511B" w:rsidP="008C6E0A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</w:p>
          <w:p w14:paraId="3BABB478" w14:textId="77777777" w:rsidR="00C0511B" w:rsidRDefault="00C0511B" w:rsidP="008C6E0A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</w:p>
          <w:p w14:paraId="453745F2" w14:textId="77777777" w:rsidR="00C0511B" w:rsidRDefault="00C0511B" w:rsidP="008C6E0A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</w:p>
          <w:p w14:paraId="74833365" w14:textId="77777777" w:rsidR="00C0511B" w:rsidRPr="00C0511B" w:rsidRDefault="00C0511B" w:rsidP="008C6E0A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</w:p>
        </w:tc>
      </w:tr>
    </w:tbl>
    <w:p w14:paraId="6ED6A550" w14:textId="066564A2" w:rsidR="00C0511B" w:rsidRDefault="00C0511B" w:rsidP="00C0511B">
      <w:pPr>
        <w:pStyle w:val="Ingenmellomrom"/>
        <w:tabs>
          <w:tab w:val="left" w:pos="2390"/>
          <w:tab w:val="left" w:pos="4455"/>
          <w:tab w:val="left" w:pos="7069"/>
        </w:tabs>
        <w:rPr>
          <w:sz w:val="24"/>
          <w:szCs w:val="24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0511B" w14:paraId="07EDD29E" w14:textId="77777777" w:rsidTr="008C6E0A">
        <w:tc>
          <w:tcPr>
            <w:tcW w:w="9067" w:type="dxa"/>
          </w:tcPr>
          <w:p w14:paraId="62162DF4" w14:textId="457A3A28" w:rsidR="00C0511B" w:rsidRDefault="00C0511B" w:rsidP="008C6E0A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Tidspunkt (måned og varighet)</w:t>
            </w:r>
          </w:p>
        </w:tc>
      </w:tr>
      <w:tr w:rsidR="00C0511B" w14:paraId="0AA29DF7" w14:textId="77777777" w:rsidTr="008C6E0A">
        <w:tc>
          <w:tcPr>
            <w:tcW w:w="9067" w:type="dxa"/>
          </w:tcPr>
          <w:p w14:paraId="5C29655C" w14:textId="77777777" w:rsidR="00C0511B" w:rsidRDefault="00C0511B" w:rsidP="008C6E0A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</w:p>
          <w:p w14:paraId="3B226DF6" w14:textId="77777777" w:rsidR="00C0511B" w:rsidRDefault="00C0511B" w:rsidP="008C6E0A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</w:p>
          <w:p w14:paraId="32E153A7" w14:textId="77777777" w:rsidR="00C0511B" w:rsidRDefault="00C0511B" w:rsidP="008C6E0A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</w:p>
          <w:p w14:paraId="09530CFB" w14:textId="77777777" w:rsidR="00C0511B" w:rsidRDefault="00C0511B" w:rsidP="008C6E0A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</w:p>
          <w:p w14:paraId="5225AE75" w14:textId="77777777" w:rsidR="00C0511B" w:rsidRPr="00C0511B" w:rsidRDefault="00C0511B" w:rsidP="008C6E0A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</w:p>
        </w:tc>
      </w:tr>
    </w:tbl>
    <w:p w14:paraId="7AD259F0" w14:textId="1B92CFF2" w:rsidR="00C0511B" w:rsidRDefault="00C0511B" w:rsidP="00C0511B">
      <w:pPr>
        <w:pStyle w:val="Ingenmellomrom"/>
        <w:tabs>
          <w:tab w:val="left" w:pos="2390"/>
          <w:tab w:val="left" w:pos="4455"/>
          <w:tab w:val="left" w:pos="7069"/>
        </w:tabs>
        <w:rPr>
          <w:sz w:val="24"/>
          <w:szCs w:val="24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0511B" w14:paraId="37893875" w14:textId="77777777" w:rsidTr="008C6E0A">
        <w:tc>
          <w:tcPr>
            <w:tcW w:w="9067" w:type="dxa"/>
          </w:tcPr>
          <w:p w14:paraId="227D2F38" w14:textId="4831A315" w:rsidR="00C0511B" w:rsidRDefault="00C0511B" w:rsidP="008C6E0A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Ønsket kompetanse (og om det er et krav)</w:t>
            </w:r>
          </w:p>
        </w:tc>
      </w:tr>
      <w:tr w:rsidR="00C0511B" w14:paraId="248C6EA4" w14:textId="77777777" w:rsidTr="008C6E0A">
        <w:tc>
          <w:tcPr>
            <w:tcW w:w="9067" w:type="dxa"/>
          </w:tcPr>
          <w:p w14:paraId="27E17DDC" w14:textId="77777777" w:rsidR="00C0511B" w:rsidRDefault="00C0511B" w:rsidP="008C6E0A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</w:p>
          <w:p w14:paraId="10A6269C" w14:textId="77777777" w:rsidR="00C0511B" w:rsidRDefault="00C0511B" w:rsidP="008C6E0A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</w:p>
          <w:p w14:paraId="5123DF4D" w14:textId="77777777" w:rsidR="00C0511B" w:rsidRDefault="00C0511B" w:rsidP="008C6E0A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</w:p>
          <w:p w14:paraId="683A6264" w14:textId="77777777" w:rsidR="00C0511B" w:rsidRDefault="00C0511B" w:rsidP="008C6E0A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</w:p>
          <w:p w14:paraId="22DD72DE" w14:textId="77777777" w:rsidR="00C0511B" w:rsidRPr="00C0511B" w:rsidRDefault="00C0511B" w:rsidP="008C6E0A">
            <w:pPr>
              <w:pStyle w:val="Ingenmellomrom"/>
              <w:tabs>
                <w:tab w:val="left" w:pos="2390"/>
                <w:tab w:val="left" w:pos="4455"/>
                <w:tab w:val="left" w:pos="7069"/>
              </w:tabs>
              <w:rPr>
                <w:sz w:val="24"/>
                <w:szCs w:val="24"/>
              </w:rPr>
            </w:pPr>
          </w:p>
        </w:tc>
      </w:tr>
    </w:tbl>
    <w:p w14:paraId="63F49B42" w14:textId="00B2610F" w:rsidR="00C0511B" w:rsidRDefault="002605F2" w:rsidP="00C0511B">
      <w:pPr>
        <w:pStyle w:val="Ingenmellomrom"/>
        <w:tabs>
          <w:tab w:val="left" w:pos="2390"/>
          <w:tab w:val="left" w:pos="4455"/>
          <w:tab w:val="left" w:pos="7069"/>
        </w:tabs>
        <w:rPr>
          <w:sz w:val="24"/>
          <w:szCs w:val="24"/>
        </w:rPr>
      </w:pPr>
      <w:r w:rsidRPr="002605F2">
        <w:rPr>
          <w:sz w:val="24"/>
          <w:szCs w:val="24"/>
        </w:rPr>
        <w:tab/>
      </w:r>
    </w:p>
    <w:p w14:paraId="6E3E83AE" w14:textId="357F3236" w:rsidR="002605F2" w:rsidRPr="00AB6FEF" w:rsidRDefault="00C0511B" w:rsidP="00AB6FEF">
      <w:pPr>
        <w:pStyle w:val="Ingenmellomro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Sendes til: </w:t>
      </w:r>
      <w:hyperlink r:id="rId5" w:history="1">
        <w:r w:rsidRPr="00D006DF">
          <w:rPr>
            <w:rStyle w:val="Hyperkobling"/>
            <w:sz w:val="24"/>
            <w:szCs w:val="24"/>
          </w:rPr>
          <w:t>ivaylo.trifonov@luroy.kommune.no</w:t>
        </w:r>
      </w:hyperlink>
      <w:r>
        <w:rPr>
          <w:sz w:val="24"/>
          <w:szCs w:val="24"/>
        </w:rPr>
        <w:t xml:space="preserve"> </w:t>
      </w:r>
    </w:p>
    <w:sectPr w:rsidR="002605F2" w:rsidRPr="00AB6FEF" w:rsidSect="006850B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07358"/>
    <w:multiLevelType w:val="hybridMultilevel"/>
    <w:tmpl w:val="E24E83A2"/>
    <w:lvl w:ilvl="0" w:tplc="4AB0A77C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0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EF"/>
    <w:rsid w:val="002605F2"/>
    <w:rsid w:val="006850B6"/>
    <w:rsid w:val="00AB6FEF"/>
    <w:rsid w:val="00C0511B"/>
    <w:rsid w:val="00E67CD3"/>
    <w:rsid w:val="00F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7A01"/>
  <w15:chartTrackingRefBased/>
  <w15:docId w15:val="{EBD6910F-ED4F-4D69-A0FF-DF9A493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Theme="minorHAnsi" w:hAnsi="Roboto Light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B6FEF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AB6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6F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26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0511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5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ylo.trifonov@luroy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Eli-Anne Hauknes</dc:creator>
  <cp:keywords/>
  <dc:description/>
  <cp:lastModifiedBy>Eli-Anne Hauknes</cp:lastModifiedBy>
  <cp:revision>2</cp:revision>
  <dcterms:created xsi:type="dcterms:W3CDTF">2023-01-19T12:55:00Z</dcterms:created>
  <dcterms:modified xsi:type="dcterms:W3CDTF">2023-01-24T06:38:00Z</dcterms:modified>
</cp:coreProperties>
</file>